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74A" w:rsidRDefault="00AD12D4" w:rsidP="00AD12D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</w:rPr>
        <w:t>«Волшебная комната, или игры на кухне»</w:t>
      </w:r>
    </w:p>
    <w:p w:rsidR="00D95B91" w:rsidRDefault="00D95B91" w:rsidP="00AD12D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</w:rPr>
      </w:pPr>
    </w:p>
    <w:p w:rsidR="00D95B91" w:rsidRPr="00AD12D4" w:rsidRDefault="00D95B91" w:rsidP="00AD12D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48"/>
          <w:szCs w:val="48"/>
        </w:rPr>
        <w:drawing>
          <wp:inline distT="0" distB="0" distL="0" distR="0">
            <wp:extent cx="6645910" cy="3990292"/>
            <wp:effectExtent l="19050" t="0" r="2540" b="0"/>
            <wp:docPr id="1" name="Рисунок 1" descr="D:\ПСИХОЛОГ\картинки\картинки для конс\cucinare-tutti-insieme-10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ИХОЛОГ\картинки\картинки для конс\cucinare-tutti-insieme-1000x6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91" w:rsidRDefault="00D95B91" w:rsidP="00AD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774A" w:rsidRPr="00AD12D4" w:rsidRDefault="0021774A" w:rsidP="00AD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br/>
      </w:r>
      <w:r w:rsidR="00B3304B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>В доме, где живет семья, каждая комната имеет свое предназначение. Так вот, кухня - это сердце дома! Чаще всего именно на кухне мы проводим свое совместное  время, собираясь за обеденным столом. И даже когда в семье появляется ребенок, подрастая и исследуя обстановку в доме, ему волей</w:t>
      </w:r>
      <w:r w:rsidR="00B330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- неволей приходиться пребывать именно на кухне, ведь как раз там  зачастую происходит все самое важное. </w:t>
      </w:r>
    </w:p>
    <w:p w:rsidR="0021774A" w:rsidRDefault="00B3304B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1774A" w:rsidRPr="00AD12D4">
        <w:rPr>
          <w:rFonts w:ascii="Times New Roman" w:eastAsia="Times New Roman" w:hAnsi="Times New Roman" w:cs="Times New Roman"/>
          <w:sz w:val="28"/>
          <w:szCs w:val="28"/>
        </w:rPr>
        <w:t>Чтобы маленький ребенок был в поле зрения</w:t>
      </w:r>
      <w:r w:rsidR="00AD12D4">
        <w:rPr>
          <w:rFonts w:ascii="Times New Roman" w:eastAsia="Times New Roman" w:hAnsi="Times New Roman" w:cs="Times New Roman"/>
          <w:sz w:val="28"/>
          <w:szCs w:val="28"/>
        </w:rPr>
        <w:t>,</w:t>
      </w:r>
      <w:r w:rsidR="0021774A" w:rsidRPr="00AD12D4">
        <w:rPr>
          <w:rFonts w:ascii="Times New Roman" w:eastAsia="Times New Roman" w:hAnsi="Times New Roman" w:cs="Times New Roman"/>
          <w:sz w:val="28"/>
          <w:szCs w:val="28"/>
        </w:rPr>
        <w:t xml:space="preserve"> и не приходилось бы все время его проверять, мама даже выделяет для него на кухне специальный уголок. Сначала там может появиться передвижная кроватка или коляска, затем манеж или </w:t>
      </w:r>
      <w:r w:rsidR="00AD12D4" w:rsidRPr="00AD12D4">
        <w:rPr>
          <w:rFonts w:ascii="Times New Roman" w:eastAsia="Times New Roman" w:hAnsi="Times New Roman" w:cs="Times New Roman"/>
          <w:sz w:val="28"/>
          <w:szCs w:val="28"/>
        </w:rPr>
        <w:t>одеяло</w:t>
      </w:r>
      <w:r w:rsidR="0021774A" w:rsidRPr="00AD12D4">
        <w:rPr>
          <w:rFonts w:ascii="Times New Roman" w:eastAsia="Times New Roman" w:hAnsi="Times New Roman" w:cs="Times New Roman"/>
          <w:sz w:val="28"/>
          <w:szCs w:val="28"/>
        </w:rPr>
        <w:t xml:space="preserve"> на полу, и вскоре ребенок уже надолго «вливается» в кухонный интерьер, гремя кастрюлями и поварешками и предоставляя маме возможность приготовить обед. Порой, это просто свободное время, в которое маме можно передохнуть, ведь на игры с посудой и продуктами у детей может уходить достаточно много времени.</w:t>
      </w:r>
    </w:p>
    <w:p w:rsidR="00D95B91" w:rsidRPr="00AD12D4" w:rsidRDefault="00D95B91" w:rsidP="00B330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774A" w:rsidRPr="00AD12D4" w:rsidRDefault="0021774A" w:rsidP="00B330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</w:rPr>
        <w:t>Почему же обычные игрушки не интересуют детей так, как кухонная утварь?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Во-первых</w:t>
      </w: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 естественные материалы (в том числе крупа и мука) имеют природную способность притягивать и снимать напряжение.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Во-вторых</w:t>
      </w: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 на кухне часто находится мама, которую, как и она, сама ребенок не желает упускать из поля зрения (особенно, если ему меньше двух лет).</w:t>
      </w:r>
    </w:p>
    <w:p w:rsidR="0021774A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В-третьих</w:t>
      </w: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 срабатывает способность детей к подражанию. Раз взрослые этим занимаются, значит это очень важно, и если я буду делать так же, то стану похожим на них (то есть таким же важным и значимым).</w:t>
      </w:r>
    </w:p>
    <w:p w:rsidR="00B3304B" w:rsidRPr="00AD12D4" w:rsidRDefault="00B3304B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04B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6645910" cy="4508086"/>
            <wp:effectExtent l="19050" t="0" r="2540" b="0"/>
            <wp:docPr id="13" name="Рисунок 10" descr="D:\ПСИХОЛОГ\картинки\картинки для конс\188108482-1024x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СИХОЛОГ\картинки\картинки для конс\188108482-1024x6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</w:rPr>
        <w:t>Что развивают игры на кухне?</w:t>
      </w:r>
    </w:p>
    <w:p w:rsidR="0021774A" w:rsidRPr="00AD12D4" w:rsidRDefault="00B3304B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1774A" w:rsidRPr="00AD12D4">
        <w:rPr>
          <w:rFonts w:ascii="Times New Roman" w:eastAsia="Times New Roman" w:hAnsi="Times New Roman" w:cs="Times New Roman"/>
          <w:sz w:val="28"/>
          <w:szCs w:val="28"/>
        </w:rPr>
        <w:t xml:space="preserve">Игр на кухне существует множество и каждая из них </w:t>
      </w:r>
      <w:r w:rsidR="00AD12D4" w:rsidRPr="00AD12D4">
        <w:rPr>
          <w:rFonts w:ascii="Times New Roman" w:eastAsia="Times New Roman" w:hAnsi="Times New Roman" w:cs="Times New Roman"/>
          <w:sz w:val="28"/>
          <w:szCs w:val="28"/>
        </w:rPr>
        <w:t>придумана,</w:t>
      </w:r>
      <w:r w:rsidR="00AD12D4">
        <w:rPr>
          <w:rFonts w:ascii="Times New Roman" w:eastAsia="Times New Roman" w:hAnsi="Times New Roman" w:cs="Times New Roman"/>
          <w:sz w:val="28"/>
          <w:szCs w:val="28"/>
        </w:rPr>
        <w:t xml:space="preserve"> каким-</w:t>
      </w:r>
      <w:r w:rsidR="0021774A" w:rsidRPr="00AD12D4">
        <w:rPr>
          <w:rFonts w:ascii="Times New Roman" w:eastAsia="Times New Roman" w:hAnsi="Times New Roman" w:cs="Times New Roman"/>
          <w:sz w:val="28"/>
          <w:szCs w:val="28"/>
        </w:rPr>
        <w:t xml:space="preserve">то конкретным ребенком. Родители иногда просто подхватывают его идею и направляют </w:t>
      </w:r>
      <w:r w:rsidR="00AD12D4" w:rsidRPr="00AD12D4">
        <w:rPr>
          <w:rFonts w:ascii="Times New Roman" w:eastAsia="Times New Roman" w:hAnsi="Times New Roman" w:cs="Times New Roman"/>
          <w:sz w:val="28"/>
          <w:szCs w:val="28"/>
        </w:rPr>
        <w:t>ее,</w:t>
      </w:r>
      <w:r w:rsidR="00AD12D4">
        <w:rPr>
          <w:rFonts w:ascii="Times New Roman" w:eastAsia="Times New Roman" w:hAnsi="Times New Roman" w:cs="Times New Roman"/>
          <w:sz w:val="28"/>
          <w:szCs w:val="28"/>
        </w:rPr>
        <w:t xml:space="preserve"> в какой-</w:t>
      </w:r>
      <w:r w:rsidR="0021774A" w:rsidRPr="00AD12D4">
        <w:rPr>
          <w:rFonts w:ascii="Times New Roman" w:eastAsia="Times New Roman" w:hAnsi="Times New Roman" w:cs="Times New Roman"/>
          <w:sz w:val="28"/>
          <w:szCs w:val="28"/>
        </w:rPr>
        <w:t>то конкретный сюжет или творчество. Но даже если этого не происходит, будьте уверены - малыш все равно получит удовольствие от этого процесса.</w:t>
      </w:r>
    </w:p>
    <w:p w:rsidR="0021774A" w:rsidRPr="00AD12D4" w:rsidRDefault="00B3304B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1774A" w:rsidRPr="00AD12D4">
        <w:rPr>
          <w:rFonts w:ascii="Times New Roman" w:eastAsia="Times New Roman" w:hAnsi="Times New Roman" w:cs="Times New Roman"/>
          <w:sz w:val="28"/>
          <w:szCs w:val="28"/>
        </w:rPr>
        <w:t>Маленьким детям, начиная с годовалого возраста и даже раньше, интересно играть в игры, имеющие три основных направления:</w:t>
      </w:r>
    </w:p>
    <w:p w:rsidR="00B3304B" w:rsidRPr="00B3304B" w:rsidRDefault="0021774A" w:rsidP="00B3304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- использован</w:t>
      </w:r>
      <w:r w:rsidR="00AD12D4">
        <w:rPr>
          <w:rFonts w:ascii="Times New Roman" w:eastAsia="Times New Roman" w:hAnsi="Times New Roman" w:cs="Times New Roman"/>
          <w:sz w:val="28"/>
          <w:szCs w:val="28"/>
        </w:rPr>
        <w:t>ие сенсорной чувствительности (</w:t>
      </w:r>
      <w:r w:rsidR="00B3304B">
        <w:rPr>
          <w:rFonts w:ascii="Times New Roman" w:eastAsia="Times New Roman" w:hAnsi="Times New Roman" w:cs="Times New Roman"/>
          <w:sz w:val="28"/>
          <w:szCs w:val="28"/>
        </w:rPr>
        <w:t>вкусовой, тактильной, слуховой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  <w:r w:rsidR="00B3304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B3304B" w:rsidRPr="00B3304B" w:rsidRDefault="0021774A" w:rsidP="00B3304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- взаимодействие с предметами-емкостями (куда </w:t>
      </w:r>
      <w:r w:rsidR="00AD12D4">
        <w:rPr>
          <w:rFonts w:ascii="Times New Roman" w:eastAsia="Times New Roman" w:hAnsi="Times New Roman" w:cs="Times New Roman"/>
          <w:sz w:val="28"/>
          <w:szCs w:val="28"/>
        </w:rPr>
        <w:t>можно что-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>то положить);</w:t>
      </w:r>
    </w:p>
    <w:p w:rsidR="0021774A" w:rsidRDefault="0021774A" w:rsidP="00AD12D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- проталкивание </w:t>
      </w:r>
      <w:r w:rsidR="00AD12D4">
        <w:rPr>
          <w:rFonts w:ascii="Times New Roman" w:eastAsia="Times New Roman" w:hAnsi="Times New Roman" w:cs="Times New Roman"/>
          <w:sz w:val="28"/>
          <w:szCs w:val="28"/>
        </w:rPr>
        <w:t>крупных и мелких предметов куда-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>либо.</w:t>
      </w:r>
    </w:p>
    <w:p w:rsidR="00D95B91" w:rsidRPr="00AD12D4" w:rsidRDefault="00D95B91" w:rsidP="00D95B91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4887" cy="4283839"/>
            <wp:effectExtent l="19050" t="0" r="7213" b="0"/>
            <wp:docPr id="3" name="Рисунок 3" descr="D:\ПСИХОЛОГ\картинки\картинки для конс\rebenok_na_kuh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СИХОЛОГ\картинки\картинки для конс\rebenok_na_kuhne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66" cy="428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4A" w:rsidRPr="00AD12D4" w:rsidRDefault="00B3304B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1774A" w:rsidRPr="00AD12D4">
        <w:rPr>
          <w:rFonts w:ascii="Times New Roman" w:eastAsia="Times New Roman" w:hAnsi="Times New Roman" w:cs="Times New Roman"/>
          <w:sz w:val="28"/>
          <w:szCs w:val="28"/>
        </w:rPr>
        <w:t>Сюжет здесь пока не важен, так как это очень ранняя форма развития игровой манипулятивной деятельности.</w:t>
      </w:r>
    </w:p>
    <w:p w:rsidR="0021774A" w:rsidRPr="00AD12D4" w:rsidRDefault="00B3304B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1774A" w:rsidRPr="00AD12D4">
        <w:rPr>
          <w:rFonts w:ascii="Times New Roman" w:eastAsia="Times New Roman" w:hAnsi="Times New Roman" w:cs="Times New Roman"/>
          <w:sz w:val="28"/>
          <w:szCs w:val="28"/>
        </w:rPr>
        <w:t>Такая ранняя деятельность малыша развивает и тренирует его зрительно-моторную координацию, мелкую моторику, тактильную чувствительность, представление о величине и цвете предметов и плюс ко всему снимает напряжение.</w:t>
      </w:r>
    </w:p>
    <w:p w:rsidR="0021774A" w:rsidRPr="00AD12D4" w:rsidRDefault="00B3304B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1774A" w:rsidRPr="00AD12D4">
        <w:rPr>
          <w:rFonts w:ascii="Times New Roman" w:eastAsia="Times New Roman" w:hAnsi="Times New Roman" w:cs="Times New Roman"/>
          <w:sz w:val="28"/>
          <w:szCs w:val="28"/>
        </w:rPr>
        <w:t>Для детей постарше игры на кухне открывают возможность побыть самостоятельными, получить одобрение и признание со стороны взрослых, чтобы почувствовать свою важность и значимость.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</w:rPr>
        <w:t>Во что играют дети на кухне?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При опросе родителей, дети которых играют или играли на кухне, мы выделили следующие виды деятельности:</w:t>
      </w:r>
    </w:p>
    <w:p w:rsidR="0021774A" w:rsidRPr="00AD12D4" w:rsidRDefault="0021774A" w:rsidP="00AD12D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1) </w:t>
      </w: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Игры с посудой</w:t>
      </w: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(кастрюлями, банками, тазами, ложками и т.д.).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Соотносить величину предметов ребенку помогают емкости разной величины, помещенные одна в другую, туда же можно что- то класть («что-нибудь полезное»).</w:t>
      </w:r>
    </w:p>
    <w:p w:rsidR="00D95B91" w:rsidRDefault="00D95B91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B91" w:rsidRDefault="00D95B91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B91" w:rsidRDefault="00D95B91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16824" cy="1967023"/>
            <wp:effectExtent l="19050" t="0" r="0" b="0"/>
            <wp:docPr id="4" name="Рисунок 4" descr="D:\ПСИХОЛОГ\картинки\картинки для конс\malyish-pokoryaet-kuhny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СИХОЛОГ\картинки\картинки для конс\malyish-pokoryaet-kuhnyu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06" cy="196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D95B91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957627" cy="1913861"/>
            <wp:effectExtent l="19050" t="0" r="0" b="0"/>
            <wp:docPr id="10" name="Рисунок 2" descr="D:\ПСИХОЛОГ\картинки\картинки для конс\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СИХОЛОГ\картинки\картинки для конс\2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48" cy="19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Маленькие любители стучать о днища кастрюль металлическими или деревянными ложками часто доставляют  много шума, однако это позволяет им развивать слуховую чувствительность и даже способствует формированию кисти руки. 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Некоторым детям постарше под присмотром взрослых позволяют крутить на механической мясорубке мягкие продукты</w:t>
      </w:r>
      <w:r w:rsidR="00AD12D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 и это также хорошо тренирует руку.</w:t>
      </w:r>
    </w:p>
    <w:p w:rsidR="0021774A" w:rsidRPr="00AD12D4" w:rsidRDefault="0021774A" w:rsidP="00AD12D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2) </w:t>
      </w: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Игры с водой</w:t>
      </w:r>
    </w:p>
    <w:p w:rsidR="0021774A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Вода - это естественный растворитель, без которого не обходиться ни одно смешивание, которое дети просто обожают.</w:t>
      </w:r>
    </w:p>
    <w:p w:rsidR="00D95B91" w:rsidRPr="00AD12D4" w:rsidRDefault="00D95B91" w:rsidP="00B330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8764" cy="3220049"/>
            <wp:effectExtent l="19050" t="0" r="886" b="0"/>
            <wp:docPr id="5" name="Рисунок 5" descr="D:\ПСИХОЛОГ\картинки\картинки для конс\na-kuh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СИХОЛОГ\картинки\картинки для конс\na-kuhne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24" cy="32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В тазике с водой можно что-нибудь помыть.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В кастрюле с водой можно «сварить» кашу или суп, используя заранее порезанные овощи, а также крупы и макароны.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Многим малышам нравится опускать в стакан с водой пакетик чая, а если долго это делать, то можно наблюдать, как чай растворяется.</w:t>
      </w:r>
    </w:p>
    <w:p w:rsidR="00B3304B" w:rsidRDefault="00B3304B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3) </w:t>
      </w: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Игры с продуктами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Для таких игр часто используются крупы, макароны, бобовые, мука, овощи и фрукты.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Самое простое, что может сделать ребенок, это погружать свои ручки в разные сыпучие продукты, катать горошины по ладошке, прятать и искать предметы в крупе.</w:t>
      </w:r>
    </w:p>
    <w:p w:rsidR="00D95B91" w:rsidRDefault="00D95B91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9930" cy="2470838"/>
            <wp:effectExtent l="19050" t="0" r="0" b="0"/>
            <wp:docPr id="6" name="Рисунок 6" descr="D:\ПСИХОЛОГ\картинки\картинки для конс\S_kakogo_vozrasta_detyam_mozhno_igrat_s_sipuchimi_produk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СИХОЛОГ\картинки\картинки для конс\S_kakogo_vozrasta_detyam_mozhno_igrat_s_sipuchimi_produktam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28" cy="247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04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3304B" w:rsidRPr="00B3304B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3155640" cy="2369362"/>
            <wp:effectExtent l="19050" t="0" r="6660" b="0"/>
            <wp:docPr id="14" name="Рисунок 8" descr="D:\ПСИХОЛОГ\картинки\картинки для конс\00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СИХОЛОГ\картинки\картинки для конс\0004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7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4A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Все, что можно, малыш любит пересыпать и смешивать. Так, мука превращается в тесто и у ребенка появляется обширное поле для деятельности. А учитывая желание детей проталкивать мелкие предметы куда-либо, можно предложить засовывать горошины прямо в тесто. Вообще, с тестом можно делать что угодно - раскатывать, отщипывать, мять.</w:t>
      </w:r>
    </w:p>
    <w:p w:rsidR="00D95B91" w:rsidRPr="00AD12D4" w:rsidRDefault="00D95B91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8542" cy="2838893"/>
            <wp:effectExtent l="19050" t="0" r="8658" b="0"/>
            <wp:docPr id="7" name="Рисунок 7" descr="D:\ПСИХОЛОГ\картинки\картинки для конс\zan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СИХОЛОГ\картинки\картинки для конс\zanya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10" cy="283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Дети постарше лепят из соленого теста определенные фигурки и раскрашивают их. Ну а если предоставляется возможность вместе с мамой что- то постряпать (например, формовочное печенье), большей радости для ребенка и не придумаешь. Кстати, такое печенье, как правило, </w:t>
      </w:r>
      <w:r w:rsidR="00AD12D4" w:rsidRPr="00AD12D4">
        <w:rPr>
          <w:rFonts w:ascii="Times New Roman" w:eastAsia="Times New Roman" w:hAnsi="Times New Roman" w:cs="Times New Roman"/>
          <w:sz w:val="28"/>
          <w:szCs w:val="28"/>
        </w:rPr>
        <w:t>всегда,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 съедается ребенком.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Ближе к более осознанному возрасту, дети могут использовать также овощи и фрукты для приготовления элементарных блюд или молочных коктейлей.</w:t>
      </w:r>
    </w:p>
    <w:p w:rsidR="0021774A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настоящее время этот процесс можно  разнообразить, используя различные шпажки, зонтики и трубочки. Дети очень любят делать различные канапе и слоеные бутерброды, да и какой же коктейль обходится без трубочки? Кстати, удерживать трубочку между губ и </w:t>
      </w:r>
      <w:r w:rsidR="00AD12D4" w:rsidRPr="00AD12D4">
        <w:rPr>
          <w:rFonts w:ascii="Times New Roman" w:eastAsia="Times New Roman" w:hAnsi="Times New Roman" w:cs="Times New Roman"/>
          <w:sz w:val="28"/>
          <w:szCs w:val="28"/>
        </w:rPr>
        <w:t>пить,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 таким </w:t>
      </w:r>
      <w:r w:rsidR="00AD12D4" w:rsidRPr="00AD12D4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 полезно для развития артикуляции.</w:t>
      </w:r>
    </w:p>
    <w:p w:rsidR="00D95B91" w:rsidRPr="00AD12D4" w:rsidRDefault="00D95B91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Существует множество кулинарных книг для детей с простыми рецептами блюд, которые ребенок </w:t>
      </w:r>
      <w:r w:rsidR="00AD12D4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 приготовит в своем возрасте. Родителям можно доверить детям украшение сладостей разноцветными посыпками раскрашивание пасхальных яиц, сервировку стола </w:t>
      </w:r>
      <w:r w:rsidR="00AD12D4" w:rsidRPr="00AD12D4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 конечно же, уборку на кухне.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</w:rPr>
        <w:t>Прививаем любовь к порядку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</w:p>
    <w:p w:rsidR="0021774A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Как известно, только лишь приготовлением дело на кухне не заканчивается. И вот ребенок уже тянется за тряпкой, видя, как мама вытирает стол. Поэтому, ведро с водой, в к</w:t>
      </w:r>
      <w:r w:rsidR="00AD12D4">
        <w:rPr>
          <w:rFonts w:ascii="Times New Roman" w:eastAsia="Times New Roman" w:hAnsi="Times New Roman" w:cs="Times New Roman"/>
          <w:sz w:val="28"/>
          <w:szCs w:val="28"/>
        </w:rPr>
        <w:t>оторое можно что-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>то окунать (например, губку) имеет для ребенка просто магическое притяжение. Будьте уверены, что, одев вашему ребенку яркий фартук, закатав рукава и вооружив «набором  хозяюшка», вы выиграете не менее часа свободного времени. Как показывает опыт, в момент уборки ребенок помоет вам все, начиная от посуды и заканчивая полами. И когда вы будете убирать за вашим «уборщиком», нужно постараться, чтобы он этого не увидел. А дальше - только хвалить!</w:t>
      </w:r>
    </w:p>
    <w:p w:rsidR="00B3304B" w:rsidRPr="00AD12D4" w:rsidRDefault="00B3304B" w:rsidP="00B330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4923" cy="4800108"/>
            <wp:effectExtent l="19050" t="0" r="0" b="0"/>
            <wp:docPr id="15" name="Рисунок 11" descr="D:\ПСИХОЛОГ\картинки\картинки для конс\36995s_26559_Foto_djd_War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СИХОЛОГ\картинки\картинки для конс\36995s_26559_Foto_djd_Warem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96" cy="48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Опыты на кухне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Дети дошкольного возраста очень любят узнавать все новое и особенно исследовать и экспериментировать. Где, как не на кухне, можно узнать, что будет, если:</w:t>
      </w:r>
    </w:p>
    <w:p w:rsidR="0021774A" w:rsidRPr="00AD12D4" w:rsidRDefault="0021774A" w:rsidP="00AD12D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- крупу или </w:t>
      </w:r>
      <w:r w:rsidR="00AD12D4">
        <w:rPr>
          <w:rFonts w:ascii="Times New Roman" w:eastAsia="Times New Roman" w:hAnsi="Times New Roman" w:cs="Times New Roman"/>
          <w:sz w:val="28"/>
          <w:szCs w:val="28"/>
        </w:rPr>
        <w:t>фасоль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 залить водой,</w:t>
      </w:r>
    </w:p>
    <w:p w:rsidR="0021774A" w:rsidRPr="00AD12D4" w:rsidRDefault="0021774A" w:rsidP="00AD12D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- соединить чай с молоком и</w:t>
      </w:r>
      <w:r w:rsidR="00AD12D4">
        <w:rPr>
          <w:rFonts w:ascii="Times New Roman" w:eastAsia="Times New Roman" w:hAnsi="Times New Roman" w:cs="Times New Roman"/>
          <w:sz w:val="28"/>
          <w:szCs w:val="28"/>
        </w:rPr>
        <w:t xml:space="preserve">/или 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>лимон</w:t>
      </w:r>
      <w:r w:rsidR="00AD12D4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1774A" w:rsidRPr="00AD12D4" w:rsidRDefault="0021774A" w:rsidP="00AD12D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-  взбивать долго яичные белки,</w:t>
      </w:r>
    </w:p>
    <w:p w:rsidR="0021774A" w:rsidRPr="00AD12D4" w:rsidRDefault="0021774A" w:rsidP="00AD12D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- залить крахмал кипятком,</w:t>
      </w:r>
    </w:p>
    <w:p w:rsidR="0021774A" w:rsidRPr="00AD12D4" w:rsidRDefault="0021774A" w:rsidP="00AD12D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- заморозить в формочках воду или сок,</w:t>
      </w:r>
    </w:p>
    <w:p w:rsidR="0021774A" w:rsidRPr="00AD12D4" w:rsidRDefault="0021774A" w:rsidP="00AD12D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- растворить в воде желатин,</w:t>
      </w:r>
    </w:p>
    <w:p w:rsidR="0021774A" w:rsidRPr="00AD12D4" w:rsidRDefault="0021774A" w:rsidP="00AD12D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- погасить соду уксусом и т.д.</w:t>
      </w:r>
    </w:p>
    <w:p w:rsidR="0021774A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Смешивание, кипячение, заморозка - все это наглядным образом продемонстрирует ребенку разные состояния веществ, которые могут изменяться под воздействием определенного химического процесса.</w:t>
      </w:r>
    </w:p>
    <w:p w:rsidR="00B3304B" w:rsidRPr="00AD12D4" w:rsidRDefault="00B3304B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428392"/>
            <wp:effectExtent l="19050" t="0" r="2540" b="0"/>
            <wp:docPr id="16" name="Рисунок 12" descr="D:\ПСИХОЛОГ\картинки\картинки для конс\2d148a38c743003704c23135b3ab26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СИХОЛОГ\картинки\картинки для конс\2d148a38c743003704c23135b3ab260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74A" w:rsidRPr="00B3304B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304B">
        <w:rPr>
          <w:rFonts w:ascii="Times New Roman" w:eastAsia="Times New Roman" w:hAnsi="Times New Roman" w:cs="Times New Roman"/>
          <w:b/>
          <w:bCs/>
          <w:sz w:val="32"/>
          <w:szCs w:val="32"/>
        </w:rPr>
        <w:t>Безопасность - прежде всего!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Доверяя малышу игры на кухне, вы, прежде </w:t>
      </w:r>
      <w:r w:rsidR="00AD12D4" w:rsidRPr="00AD12D4">
        <w:rPr>
          <w:rFonts w:ascii="Times New Roman" w:eastAsia="Times New Roman" w:hAnsi="Times New Roman" w:cs="Times New Roman"/>
          <w:sz w:val="28"/>
          <w:szCs w:val="28"/>
        </w:rPr>
        <w:t>всего,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 должны помнить о безопасности. И это достаточно серьезный вопрос, который нельзя оставить без внимания.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Ежегодно многие дети попадают в больнице с серьезными травмами, полученными именно в быту.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B91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lastRenderedPageBreak/>
        <w:t>Помните</w:t>
      </w:r>
      <w:r w:rsidRPr="00D95B91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:</w:t>
      </w: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 мелкие предметы, бьющаяся посуда, консервные банки, бытовая химия, уксусная эссенция, ножи и мясорубки, газ, электроплита, кипяток - таят в себе очень большую опасность для здоровья и жизни ребенка.</w:t>
      </w:r>
    </w:p>
    <w:p w:rsidR="0021774A" w:rsidRPr="00AD12D4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>С ранних лет необходимо не только следить за малышом, но и объяснять ему все меры безопасности. То, что нельзя спрятать, нужно закрепить категоричным словом «нельзя».</w:t>
      </w:r>
    </w:p>
    <w:p w:rsidR="0021774A" w:rsidRDefault="0021774A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Многие родители не допускают детей на кухню, опасаясь вероятности травматизма и не желая лишний раз убирать за ними. Что ж, это можно понять - ребенок не должен каждый день путаться у вас под ногами, пока вы готовите или занимаетесь уборкой. Но, если  хотя бы раз в неделю вы сможете спокойно поиграть с ребенком, уделяя </w:t>
      </w:r>
      <w:proofErr w:type="gramStart"/>
      <w:r w:rsidRPr="00AD12D4">
        <w:rPr>
          <w:rFonts w:ascii="Times New Roman" w:eastAsia="Times New Roman" w:hAnsi="Times New Roman" w:cs="Times New Roman"/>
          <w:sz w:val="28"/>
          <w:szCs w:val="28"/>
        </w:rPr>
        <w:t>ему</w:t>
      </w:r>
      <w:proofErr w:type="gramEnd"/>
      <w:r w:rsidRPr="00AD12D4">
        <w:rPr>
          <w:rFonts w:ascii="Times New Roman" w:eastAsia="Times New Roman" w:hAnsi="Times New Roman" w:cs="Times New Roman"/>
          <w:sz w:val="28"/>
          <w:szCs w:val="28"/>
        </w:rPr>
        <w:t xml:space="preserve"> необходимое внимание пока находитесь на кухне, этого будет достаточно, чтобы познакомить малыша с реальными вещами, развить его познавательную активность и воспитать себе в недалеком будущем хорошего помощника по хозяйству - главное, чтобы вы оба получали от этого процесса положительные эмоции. </w:t>
      </w:r>
    </w:p>
    <w:p w:rsidR="00D95B91" w:rsidRPr="00AD12D4" w:rsidRDefault="00D95B91" w:rsidP="00AD1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72B9" w:rsidRDefault="00D95B91" w:rsidP="00B3304B">
      <w:pPr>
        <w:jc w:val="center"/>
      </w:pPr>
      <w:r>
        <w:rPr>
          <w:noProof/>
        </w:rPr>
        <w:drawing>
          <wp:inline distT="0" distB="0" distL="0" distR="0">
            <wp:extent cx="6382925" cy="4827182"/>
            <wp:effectExtent l="19050" t="0" r="0" b="0"/>
            <wp:docPr id="9" name="Рисунок 9" descr="D:\ПСИХОЛОГ\картинки\картинки для конс\c883ae13-d80e-43c8-be91-f09ed471e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СИХОЛОГ\картинки\картинки для конс\c883ae13-d80e-43c8-be91-f09ed471ec9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76" cy="482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2B9" w:rsidSect="00AD12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97DB7"/>
    <w:multiLevelType w:val="multilevel"/>
    <w:tmpl w:val="2CBEE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C347AE"/>
    <w:multiLevelType w:val="multilevel"/>
    <w:tmpl w:val="403ED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256F17"/>
    <w:multiLevelType w:val="multilevel"/>
    <w:tmpl w:val="34C4B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5B283F"/>
    <w:multiLevelType w:val="multilevel"/>
    <w:tmpl w:val="5FEEC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774A"/>
    <w:rsid w:val="001647B9"/>
    <w:rsid w:val="0021774A"/>
    <w:rsid w:val="002B72B9"/>
    <w:rsid w:val="00AD12D4"/>
    <w:rsid w:val="00B3304B"/>
    <w:rsid w:val="00D95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3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4</cp:revision>
  <dcterms:created xsi:type="dcterms:W3CDTF">2002-12-31T22:00:00Z</dcterms:created>
  <dcterms:modified xsi:type="dcterms:W3CDTF">2002-12-31T23:49:00Z</dcterms:modified>
</cp:coreProperties>
</file>