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D9" w:rsidRDefault="00C438D9" w:rsidP="00C438D9">
      <w:pPr>
        <w:shd w:val="clear" w:color="auto" w:fill="FFFFFF"/>
        <w:tabs>
          <w:tab w:val="left" w:pos="1553"/>
          <w:tab w:val="center" w:pos="4767"/>
        </w:tabs>
        <w:spacing w:after="0" w:line="240" w:lineRule="auto"/>
        <w:ind w:firstLine="180"/>
        <w:rPr>
          <w:rFonts w:ascii="Tahoma" w:hAnsi="Tahoma" w:cs="Tahoma"/>
          <w:color w:val="464646"/>
          <w:shd w:val="clear" w:color="auto" w:fill="F9FAFA"/>
        </w:rPr>
      </w:pPr>
      <w:r>
        <w:rPr>
          <w:rFonts w:ascii="Tahoma" w:hAnsi="Tahoma" w:cs="Tahoma"/>
          <w:color w:val="464646"/>
          <w:shd w:val="clear" w:color="auto" w:fill="F9FAFA"/>
        </w:rPr>
        <w:tab/>
      </w:r>
    </w:p>
    <w:tbl>
      <w:tblPr>
        <w:tblStyle w:val="a5"/>
        <w:tblpPr w:leftFromText="180" w:rightFromText="180" w:vertAnchor="text" w:tblpXSpec="right" w:tblpY="1"/>
        <w:tblW w:w="0" w:type="auto"/>
        <w:tblLook w:val="04A0"/>
      </w:tblPr>
      <w:tblGrid>
        <w:gridCol w:w="6769"/>
      </w:tblGrid>
      <w:tr w:rsidR="00C438D9" w:rsidTr="00C438D9"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C438D9" w:rsidRPr="00C438D9" w:rsidRDefault="00C438D9" w:rsidP="00C438D9">
            <w:pPr>
              <w:shd w:val="clear" w:color="auto" w:fill="FFFFFF"/>
              <w:tabs>
                <w:tab w:val="left" w:pos="1553"/>
                <w:tab w:val="center" w:pos="4767"/>
              </w:tabs>
              <w:spacing w:line="360" w:lineRule="auto"/>
              <w:ind w:firstLine="180"/>
              <w:rPr>
                <w:rFonts w:ascii="Tahoma" w:hAnsi="Tahoma" w:cs="Tahoma"/>
                <w:b/>
                <w:bCs/>
                <w:i/>
                <w:iCs/>
                <w:color w:val="C00000"/>
                <w:shd w:val="clear" w:color="auto" w:fill="F9FAFA"/>
              </w:rPr>
            </w:pPr>
            <w:r w:rsidRPr="00C438D9">
              <w:rPr>
                <w:rFonts w:ascii="Tahoma" w:hAnsi="Tahoma" w:cs="Tahoma"/>
                <w:color w:val="C00000"/>
                <w:shd w:val="clear" w:color="auto" w:fill="F9FAFA"/>
              </w:rPr>
              <w:t>«</w:t>
            </w:r>
            <w:r w:rsidRPr="00C438D9">
              <w:rPr>
                <w:rFonts w:ascii="Tahoma" w:hAnsi="Tahoma" w:cs="Tahoma"/>
                <w:b/>
                <w:bCs/>
                <w:i/>
                <w:iCs/>
                <w:color w:val="C00000"/>
                <w:shd w:val="clear" w:color="auto" w:fill="F9FAFA"/>
              </w:rPr>
              <w:t xml:space="preserve">Игры с мячом, как средство физического развития </w:t>
            </w:r>
          </w:p>
          <w:p w:rsidR="00C438D9" w:rsidRPr="00C438D9" w:rsidRDefault="00C438D9" w:rsidP="00C438D9">
            <w:pPr>
              <w:shd w:val="clear" w:color="auto" w:fill="FFFFFF"/>
              <w:spacing w:line="360" w:lineRule="auto"/>
              <w:ind w:left="-709" w:firstLine="889"/>
              <w:jc w:val="center"/>
              <w:rPr>
                <w:rFonts w:ascii="Tahoma" w:hAnsi="Tahoma" w:cs="Tahoma"/>
                <w:b/>
                <w:bCs/>
                <w:i/>
                <w:iCs/>
                <w:color w:val="464646"/>
                <w:shd w:val="clear" w:color="auto" w:fill="F9FAFA"/>
              </w:rPr>
            </w:pPr>
            <w:r w:rsidRPr="00C438D9">
              <w:rPr>
                <w:rFonts w:ascii="Tahoma" w:hAnsi="Tahoma" w:cs="Tahoma"/>
                <w:b/>
                <w:bCs/>
                <w:i/>
                <w:iCs/>
                <w:color w:val="C00000"/>
                <w:shd w:val="clear" w:color="auto" w:fill="F9FAFA"/>
              </w:rPr>
              <w:t>и оздоровления детей дошкольного возраста»</w:t>
            </w:r>
          </w:p>
        </w:tc>
      </w:tr>
    </w:tbl>
    <w:p w:rsidR="00C3338C" w:rsidRPr="00721FC5" w:rsidRDefault="00C438D9" w:rsidP="00721FC5">
      <w:pPr>
        <w:shd w:val="clear" w:color="auto" w:fill="FFFFFF"/>
        <w:tabs>
          <w:tab w:val="left" w:pos="1553"/>
          <w:tab w:val="center" w:pos="4767"/>
        </w:tabs>
        <w:spacing w:after="0" w:line="240" w:lineRule="auto"/>
        <w:ind w:firstLine="180"/>
        <w:rPr>
          <w:rFonts w:ascii="Tahoma" w:hAnsi="Tahoma" w:cs="Tahoma"/>
          <w:b/>
          <w:bCs/>
          <w:i/>
          <w:iCs/>
          <w:color w:val="464646"/>
          <w:sz w:val="24"/>
          <w:szCs w:val="24"/>
          <w:shd w:val="clear" w:color="auto" w:fill="F9FAFA"/>
        </w:rPr>
      </w:pPr>
      <w:r>
        <w:rPr>
          <w:noProof/>
        </w:rPr>
        <w:drawing>
          <wp:inline distT="0" distB="0" distL="0" distR="0">
            <wp:extent cx="803081" cy="856388"/>
            <wp:effectExtent l="0" t="0" r="0" b="0"/>
            <wp:docPr id="2" name="Рисунок 2" descr="https://riossport.ru/upload/resize_cache/iblock/fbc/886_886_0/fbc9123f133fe1a5f34be99f6aa44b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iossport.ru/upload/resize_cache/iblock/fbc/886_886_0/fbc9123f133fe1a5f34be99f6aa44b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974" cy="855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464646"/>
          <w:shd w:val="clear" w:color="auto" w:fill="F9FAFA"/>
        </w:rPr>
        <w:br w:type="textWrapping" w:clear="all"/>
      </w:r>
      <w:r>
        <w:rPr>
          <w:rFonts w:ascii="Tahoma" w:hAnsi="Tahoma" w:cs="Tahoma"/>
          <w:color w:val="464646"/>
          <w:shd w:val="clear" w:color="auto" w:fill="F9FAFA"/>
        </w:rPr>
        <w:tab/>
      </w:r>
      <w:r w:rsidR="00C3338C" w:rsidRPr="00721FC5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Главной целью для человека является его здоровье.</w:t>
      </w:r>
    </w:p>
    <w:p w:rsidR="00C3338C" w:rsidRPr="00721FC5" w:rsidRDefault="00C3338C" w:rsidP="00721FC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FC5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Дошкольный возраст в развитии ребёнка – это период, когда закладывается фундамент его здоровья, физического развития и культуры движений.</w:t>
      </w:r>
    </w:p>
    <w:p w:rsidR="00C3338C" w:rsidRPr="00721FC5" w:rsidRDefault="00C3338C" w:rsidP="00721FC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Потребность в движении, повышенная двигательная активность – наиболее важные биологические особенности детского организма. А двигаются дети мало. Одним из способов восполнение вынужденного дефицита движения является мяч. Учёные и врачи многих стран считают, что игры и упражнения с мячом способствуют физическому развитию детей, благотворно влияют на деятельность </w:t>
      </w:r>
      <w:proofErr w:type="gramStart"/>
      <w:r w:rsidRPr="00721FC5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сердечно-сосудистой</w:t>
      </w:r>
      <w:proofErr w:type="gramEnd"/>
      <w:r w:rsidRPr="00721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дыхательной системы, способствуют гармоничному развитию всех мышц, закреплению разнообразных двигательных навыков, выработке правильной осанки. То есть игры и упражнения с мячом – это ценное средство развития координации, выносливости, быстроты и ловкости.</w:t>
      </w:r>
    </w:p>
    <w:p w:rsidR="00C3338C" w:rsidRPr="00721FC5" w:rsidRDefault="00C3338C" w:rsidP="00721FC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F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упражнения и игры с мячом вовлекают в работу разные мышечные группы рук, ног, туловища, шеи, головы. Это значит, что происходит гармоничное развитие всего тела.</w:t>
      </w:r>
    </w:p>
    <w:p w:rsidR="00C3338C" w:rsidRPr="00721FC5" w:rsidRDefault="00C3338C" w:rsidP="00721FC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FC5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с мячом известны с древних времён. Практически каждый ребёнок с раннего возраста знаком с мячом, он его привлекает. Выбор мячей достаточно широк: мячи разного размера, цвета, качества. Как правило, ребёнка привлекают мячи яркие, прыгучие, лёгкие.  С ними можно бегать, прыгать,  поупражняться в ловкости, быстроте, гибкости.</w:t>
      </w:r>
    </w:p>
    <w:p w:rsidR="00C3338C" w:rsidRPr="00721FC5" w:rsidRDefault="00C3338C" w:rsidP="00721FC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Бросание и ловля</w:t>
      </w:r>
      <w:r w:rsidRPr="00721FC5">
        <w:rPr>
          <w:rFonts w:ascii="Times New Roman" w:eastAsia="Times New Roman" w:hAnsi="Times New Roman" w:cs="Times New Roman"/>
          <w:color w:val="000000"/>
          <w:sz w:val="24"/>
          <w:szCs w:val="24"/>
        </w:rPr>
        <w:t> – более сложные движения, требующие хорошего глазомера. Важно оценить направление полёта мяча, силу броска.</w:t>
      </w:r>
    </w:p>
    <w:p w:rsidR="00C3338C" w:rsidRPr="00721FC5" w:rsidRDefault="00C3338C" w:rsidP="00721FC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FC5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Полезно подбрасывать мяч вверх.</w:t>
      </w:r>
    </w:p>
    <w:p w:rsidR="00C3338C" w:rsidRPr="00721FC5" w:rsidRDefault="00C3338C" w:rsidP="00721FC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Катание</w:t>
      </w:r>
      <w:r w:rsidRPr="00721FC5">
        <w:rPr>
          <w:rFonts w:ascii="Times New Roman" w:eastAsia="Times New Roman" w:hAnsi="Times New Roman" w:cs="Times New Roman"/>
          <w:color w:val="000000"/>
          <w:sz w:val="24"/>
          <w:szCs w:val="24"/>
        </w:rPr>
        <w:t> – тренирует мышцы пальцев и кисти.</w:t>
      </w:r>
    </w:p>
    <w:p w:rsidR="00C3338C" w:rsidRPr="00721FC5" w:rsidRDefault="00C3338C" w:rsidP="00721FC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Метание вдаль, в цель</w:t>
      </w:r>
      <w:r w:rsidRPr="00721FC5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характеризуется широкими и активными движениями рук, ног, туловища, что способствует профилактике нарушения осанки, развивает координацию движений, опорно-двигательный аппарат.</w:t>
      </w:r>
    </w:p>
    <w:p w:rsidR="00C438D9" w:rsidRDefault="00C3338C" w:rsidP="00721F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 с мячом способствуют развитию не только силы, точности движений, ловкости, быстроты реакции, развитию глазомера; общей и мелкой моторики, но также  освобождают детей от утомительной, неестественной для их возраста неподвижности на занятиях; </w:t>
      </w:r>
      <w:proofErr w:type="gramStart"/>
      <w:r w:rsidRPr="00721FC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 движение</w:t>
      </w:r>
      <w:proofErr w:type="gramEnd"/>
      <w:r w:rsidRPr="00721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мяча активизирует непроизвольное внимание, а то, что он может быть брошен другому ребёнку, формирует произвольное внимание;  игры с мячом нормализуют </w:t>
      </w:r>
      <w:r w:rsidR="00C438D9" w:rsidRPr="00721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же и </w:t>
      </w:r>
      <w:r w:rsidRPr="00721FC5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эмоционально-волевую сферу</w:t>
      </w:r>
      <w:r w:rsidR="00C438D9" w:rsidRPr="00721F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4BBF" w:rsidRPr="00721FC5" w:rsidRDefault="008E4BBF" w:rsidP="00721FC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BBF">
        <w:rPr>
          <w:rFonts w:ascii="Times New Roman" w:eastAsia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1353823" cy="2017462"/>
            <wp:effectExtent l="19050" t="0" r="0" b="0"/>
            <wp:docPr id="1" name="Рисунок 7" descr="https://ds04.infourok.ru/uploads/ex/0c2d/00072494-542abfda/hello_html_m7fc0a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c2d/00072494-542abfda/hello_html_m7fc0a64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68" cy="2018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38C" w:rsidRPr="00721FC5" w:rsidRDefault="00C3338C" w:rsidP="00721FC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F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Практические упражнения</w:t>
      </w:r>
    </w:p>
    <w:p w:rsidR="00C3338C" w:rsidRPr="00721FC5" w:rsidRDefault="00C3338C" w:rsidP="00721FC5">
      <w:pPr>
        <w:numPr>
          <w:ilvl w:val="0"/>
          <w:numId w:val="1"/>
        </w:numPr>
        <w:shd w:val="clear" w:color="auto" w:fill="FFFFFF"/>
        <w:spacing w:before="25" w:after="25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FC5">
        <w:rPr>
          <w:rFonts w:ascii="Times New Roman" w:eastAsia="Times New Roman" w:hAnsi="Times New Roman" w:cs="Times New Roman"/>
          <w:color w:val="000000"/>
          <w:sz w:val="24"/>
          <w:szCs w:val="24"/>
        </w:rPr>
        <w:t>Подбросить мяч вверх, поймать двумя руками.</w:t>
      </w:r>
    </w:p>
    <w:p w:rsidR="00C3338C" w:rsidRPr="00721FC5" w:rsidRDefault="00C3338C" w:rsidP="00721FC5">
      <w:pPr>
        <w:numPr>
          <w:ilvl w:val="0"/>
          <w:numId w:val="1"/>
        </w:numPr>
        <w:shd w:val="clear" w:color="auto" w:fill="FFFFFF"/>
        <w:spacing w:before="25" w:after="25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FC5">
        <w:rPr>
          <w:rFonts w:ascii="Times New Roman" w:eastAsia="Times New Roman" w:hAnsi="Times New Roman" w:cs="Times New Roman"/>
          <w:color w:val="000000"/>
          <w:sz w:val="24"/>
          <w:szCs w:val="24"/>
        </w:rPr>
        <w:t>Подбросить мяч вверх, дать ему упасть, после отскока поймать.</w:t>
      </w:r>
    </w:p>
    <w:p w:rsidR="00C3338C" w:rsidRPr="00721FC5" w:rsidRDefault="00C3338C" w:rsidP="00721FC5">
      <w:pPr>
        <w:numPr>
          <w:ilvl w:val="0"/>
          <w:numId w:val="1"/>
        </w:numPr>
        <w:shd w:val="clear" w:color="auto" w:fill="FFFFFF"/>
        <w:spacing w:before="25" w:after="25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FC5">
        <w:rPr>
          <w:rFonts w:ascii="Times New Roman" w:eastAsia="Times New Roman" w:hAnsi="Times New Roman" w:cs="Times New Roman"/>
          <w:color w:val="000000"/>
          <w:sz w:val="24"/>
          <w:szCs w:val="24"/>
        </w:rPr>
        <w:t>Ударить мяч о землю, поймать его после отскока.        </w:t>
      </w:r>
    </w:p>
    <w:p w:rsidR="00C3338C" w:rsidRPr="00721FC5" w:rsidRDefault="00C3338C" w:rsidP="00721FC5">
      <w:pPr>
        <w:numPr>
          <w:ilvl w:val="0"/>
          <w:numId w:val="1"/>
        </w:numPr>
        <w:shd w:val="clear" w:color="auto" w:fill="FFFFFF"/>
        <w:spacing w:before="25" w:after="25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F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Ударить </w:t>
      </w:r>
      <w:r w:rsidR="00C438D9" w:rsidRPr="00721FC5">
        <w:rPr>
          <w:rFonts w:ascii="Times New Roman" w:eastAsia="Times New Roman" w:hAnsi="Times New Roman" w:cs="Times New Roman"/>
          <w:color w:val="000000"/>
          <w:sz w:val="24"/>
          <w:szCs w:val="24"/>
        </w:rPr>
        <w:t>мячом о стену</w:t>
      </w:r>
      <w:r w:rsidRPr="00721FC5">
        <w:rPr>
          <w:rFonts w:ascii="Times New Roman" w:eastAsia="Times New Roman" w:hAnsi="Times New Roman" w:cs="Times New Roman"/>
          <w:color w:val="000000"/>
          <w:sz w:val="24"/>
          <w:szCs w:val="24"/>
        </w:rPr>
        <w:t>, поймать мяч.</w:t>
      </w:r>
    </w:p>
    <w:p w:rsidR="00C3338C" w:rsidRPr="00721FC5" w:rsidRDefault="00C3338C" w:rsidP="00721FC5">
      <w:pPr>
        <w:numPr>
          <w:ilvl w:val="0"/>
          <w:numId w:val="1"/>
        </w:numPr>
        <w:shd w:val="clear" w:color="auto" w:fill="FFFFFF"/>
        <w:spacing w:before="25" w:after="25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FC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Перебрасывать мя</w:t>
      </w:r>
      <w:r w:rsidR="00C438D9" w:rsidRPr="00721FC5">
        <w:rPr>
          <w:rFonts w:ascii="Times New Roman" w:eastAsia="Times New Roman" w:hAnsi="Times New Roman" w:cs="Times New Roman"/>
          <w:color w:val="000000"/>
          <w:sz w:val="24"/>
          <w:szCs w:val="24"/>
        </w:rPr>
        <w:t>ч друг другу снизу</w:t>
      </w:r>
      <w:r w:rsidRPr="00721F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338C" w:rsidRPr="00721FC5" w:rsidRDefault="00C3338C" w:rsidP="00721FC5">
      <w:pPr>
        <w:numPr>
          <w:ilvl w:val="0"/>
          <w:numId w:val="1"/>
        </w:numPr>
        <w:shd w:val="clear" w:color="auto" w:fill="FFFFFF"/>
        <w:spacing w:before="25" w:after="25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FC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Перебрасывать мяч друг другу с ударом об пол.</w:t>
      </w:r>
    </w:p>
    <w:p w:rsidR="00C3338C" w:rsidRPr="00721FC5" w:rsidRDefault="00C3338C" w:rsidP="00721FC5">
      <w:pPr>
        <w:numPr>
          <w:ilvl w:val="0"/>
          <w:numId w:val="1"/>
        </w:numPr>
        <w:shd w:val="clear" w:color="auto" w:fill="FFFFFF"/>
        <w:spacing w:before="25" w:after="25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FC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Перебрасывать мяч через сетку.</w:t>
      </w:r>
    </w:p>
    <w:p w:rsidR="00C3338C" w:rsidRPr="00721FC5" w:rsidRDefault="00C3338C" w:rsidP="00721FC5">
      <w:pPr>
        <w:numPr>
          <w:ilvl w:val="0"/>
          <w:numId w:val="1"/>
        </w:numPr>
        <w:shd w:val="clear" w:color="auto" w:fill="FFFFFF"/>
        <w:spacing w:before="25" w:after="25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FC5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Бросить мяч вдаль любым способом: из-за головы, от плеча, снизу.</w:t>
      </w:r>
    </w:p>
    <w:p w:rsidR="00C3338C" w:rsidRPr="00721FC5" w:rsidRDefault="00C3338C" w:rsidP="00721FC5">
      <w:pPr>
        <w:numPr>
          <w:ilvl w:val="0"/>
          <w:numId w:val="1"/>
        </w:numPr>
        <w:shd w:val="clear" w:color="auto" w:fill="FFFFFF"/>
        <w:spacing w:before="25" w:after="25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FC5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Прокатить мяч, чтобы сбить кегли, кубики, фигурки.</w:t>
      </w:r>
    </w:p>
    <w:p w:rsidR="00C3338C" w:rsidRPr="00721FC5" w:rsidRDefault="00C3338C" w:rsidP="00721FC5">
      <w:pPr>
        <w:numPr>
          <w:ilvl w:val="0"/>
          <w:numId w:val="1"/>
        </w:numPr>
        <w:shd w:val="clear" w:color="auto" w:fill="FFFFFF"/>
        <w:spacing w:before="25" w:after="25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FC5">
        <w:rPr>
          <w:rFonts w:ascii="Times New Roman" w:eastAsia="Times New Roman" w:hAnsi="Times New Roman" w:cs="Times New Roman"/>
          <w:color w:val="000000"/>
          <w:sz w:val="24"/>
          <w:szCs w:val="24"/>
        </w:rPr>
        <w:t>Ударом ноги по мячу сбить кеглю /расстояние 1-3м/</w:t>
      </w:r>
    </w:p>
    <w:p w:rsidR="00C3338C" w:rsidRPr="00721FC5" w:rsidRDefault="00C3338C" w:rsidP="00721FC5">
      <w:pPr>
        <w:numPr>
          <w:ilvl w:val="0"/>
          <w:numId w:val="1"/>
        </w:numPr>
        <w:shd w:val="clear" w:color="auto" w:fill="FFFFFF"/>
        <w:spacing w:before="25" w:after="25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FC5">
        <w:rPr>
          <w:rFonts w:ascii="Times New Roman" w:eastAsia="Times New Roman" w:hAnsi="Times New Roman" w:cs="Times New Roman"/>
          <w:color w:val="000000"/>
          <w:sz w:val="24"/>
          <w:szCs w:val="24"/>
        </w:rPr>
        <w:t>Ударом ноги по мячу забить мяч в ворота.</w:t>
      </w:r>
    </w:p>
    <w:p w:rsidR="00C3338C" w:rsidRPr="00721FC5" w:rsidRDefault="00C3338C" w:rsidP="00721FC5">
      <w:pPr>
        <w:numPr>
          <w:ilvl w:val="0"/>
          <w:numId w:val="1"/>
        </w:numPr>
        <w:shd w:val="clear" w:color="auto" w:fill="FFFFFF"/>
        <w:spacing w:before="25" w:after="25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Бросать мяч в корзину одной </w:t>
      </w:r>
      <w:r w:rsidR="00721FC5" w:rsidRPr="00721FC5">
        <w:rPr>
          <w:rFonts w:ascii="Times New Roman" w:eastAsia="Times New Roman" w:hAnsi="Times New Roman" w:cs="Times New Roman"/>
          <w:color w:val="000000"/>
          <w:sz w:val="24"/>
          <w:szCs w:val="24"/>
        </w:rPr>
        <w:t>или двумя руками /расстояние 1</w:t>
      </w:r>
      <w:r w:rsidRPr="00721FC5">
        <w:rPr>
          <w:rFonts w:ascii="Times New Roman" w:eastAsia="Times New Roman" w:hAnsi="Times New Roman" w:cs="Times New Roman"/>
          <w:color w:val="000000"/>
          <w:sz w:val="24"/>
          <w:szCs w:val="24"/>
        </w:rPr>
        <w:t>м/</w:t>
      </w:r>
    </w:p>
    <w:p w:rsidR="00C3338C" w:rsidRPr="00721FC5" w:rsidRDefault="00C3338C" w:rsidP="00721FC5">
      <w:pPr>
        <w:numPr>
          <w:ilvl w:val="0"/>
          <w:numId w:val="1"/>
        </w:numPr>
        <w:shd w:val="clear" w:color="auto" w:fill="FFFFFF"/>
        <w:spacing w:before="25" w:after="25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FC5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Метание мяча в вертикальную цель: ствол дерева, пометка на стене и др.</w:t>
      </w:r>
    </w:p>
    <w:p w:rsidR="00C438D9" w:rsidRPr="00721FC5" w:rsidRDefault="00C3338C" w:rsidP="00721FC5">
      <w:pPr>
        <w:numPr>
          <w:ilvl w:val="0"/>
          <w:numId w:val="1"/>
        </w:numPr>
        <w:shd w:val="clear" w:color="auto" w:fill="FFFFFF"/>
        <w:spacing w:before="25" w:after="25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1F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Метание мяча вдаль </w:t>
      </w:r>
      <w:r w:rsidRPr="00721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максимальное расстояние.</w:t>
      </w:r>
    </w:p>
    <w:p w:rsidR="00C438D9" w:rsidRDefault="008E4BBF" w:rsidP="00C438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8E4BBF">
        <w:rPr>
          <w:noProof/>
        </w:rPr>
        <w:drawing>
          <wp:inline distT="0" distB="0" distL="0" distR="0">
            <wp:extent cx="796732" cy="849617"/>
            <wp:effectExtent l="19050" t="0" r="3368" b="0"/>
            <wp:docPr id="3" name="Рисунок 4" descr="https://riossport.ru/upload/resize_cache/iblock/fbc/886_886_0/fbc9123f133fe1a5f34be99f6aa44b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iossport.ru/upload/resize_cache/iblock/fbc/886_886_0/fbc9123f133fe1a5f34be99f6aa44b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732" cy="849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8D9" w:rsidRPr="00C438D9" w:rsidRDefault="00C438D9" w:rsidP="00C438D9">
      <w:pPr>
        <w:rPr>
          <w:sz w:val="28"/>
          <w:szCs w:val="28"/>
        </w:rPr>
      </w:pPr>
    </w:p>
    <w:p w:rsidR="00C438D9" w:rsidRPr="00C438D9" w:rsidRDefault="00C438D9" w:rsidP="00C438D9">
      <w:pPr>
        <w:ind w:firstLine="708"/>
        <w:rPr>
          <w:sz w:val="28"/>
          <w:szCs w:val="28"/>
        </w:rPr>
      </w:pPr>
      <w:bookmarkStart w:id="0" w:name="_GoBack"/>
      <w:bookmarkEnd w:id="0"/>
    </w:p>
    <w:sectPr w:rsidR="00C438D9" w:rsidRPr="00C438D9" w:rsidSect="00C438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15DBE"/>
    <w:multiLevelType w:val="multilevel"/>
    <w:tmpl w:val="B43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338C"/>
    <w:rsid w:val="000054A4"/>
    <w:rsid w:val="001B0313"/>
    <w:rsid w:val="001E3E45"/>
    <w:rsid w:val="003F0226"/>
    <w:rsid w:val="004167D8"/>
    <w:rsid w:val="00494E13"/>
    <w:rsid w:val="00721FC5"/>
    <w:rsid w:val="007C306B"/>
    <w:rsid w:val="008E4BBF"/>
    <w:rsid w:val="00C3338C"/>
    <w:rsid w:val="00C4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3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3338C"/>
  </w:style>
  <w:style w:type="paragraph" w:customStyle="1" w:styleId="c11">
    <w:name w:val="c11"/>
    <w:basedOn w:val="a"/>
    <w:rsid w:val="00C3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3338C"/>
  </w:style>
  <w:style w:type="character" w:customStyle="1" w:styleId="c4">
    <w:name w:val="c4"/>
    <w:basedOn w:val="a0"/>
    <w:rsid w:val="00C3338C"/>
  </w:style>
  <w:style w:type="paragraph" w:styleId="a3">
    <w:name w:val="Balloon Text"/>
    <w:basedOn w:val="a"/>
    <w:link w:val="a4"/>
    <w:uiPriority w:val="99"/>
    <w:semiHidden/>
    <w:unhideWhenUsed/>
    <w:rsid w:val="0049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E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</dc:creator>
  <cp:keywords/>
  <dc:description/>
  <cp:lastModifiedBy>Казаков</cp:lastModifiedBy>
  <cp:revision>8</cp:revision>
  <dcterms:created xsi:type="dcterms:W3CDTF">2021-03-10T11:56:00Z</dcterms:created>
  <dcterms:modified xsi:type="dcterms:W3CDTF">2022-06-06T16:56:00Z</dcterms:modified>
</cp:coreProperties>
</file>